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88058" w14:textId="77777777" w:rsidR="00097CC7" w:rsidRPr="0024720B" w:rsidRDefault="00097CC7" w:rsidP="00097CC7">
      <w:pPr>
        <w:pStyle w:val="Nincstrkz"/>
        <w:jc w:val="center"/>
        <w:rPr>
          <w:rFonts w:ascii="Book Antiqua" w:hAnsi="Book Antiqua" w:cs="Times New Roman"/>
          <w:b/>
          <w:u w:val="single"/>
        </w:rPr>
      </w:pPr>
      <w:r w:rsidRPr="0024720B">
        <w:rPr>
          <w:rFonts w:ascii="Book Antiqua" w:hAnsi="Book Antiqua" w:cs="Times New Roman"/>
          <w:b/>
          <w:u w:val="single"/>
        </w:rPr>
        <w:t>SZAVAZÓLAP</w:t>
      </w:r>
    </w:p>
    <w:p w14:paraId="785FC857" w14:textId="77777777" w:rsidR="004627A5" w:rsidRPr="00D73B2C" w:rsidRDefault="004627A5" w:rsidP="00097CC7">
      <w:pPr>
        <w:pStyle w:val="Nincstrkz"/>
        <w:jc w:val="center"/>
        <w:rPr>
          <w:rFonts w:ascii="Book Antiqua" w:hAnsi="Book Antiqua" w:cs="Times New Roman"/>
          <w:b/>
        </w:rPr>
      </w:pPr>
    </w:p>
    <w:p w14:paraId="2EF46D25" w14:textId="77777777" w:rsidR="00097CC7" w:rsidRPr="00D73B2C" w:rsidRDefault="00097CC7" w:rsidP="00097CC7">
      <w:pPr>
        <w:spacing w:after="0" w:line="240" w:lineRule="auto"/>
        <w:jc w:val="both"/>
        <w:rPr>
          <w:rFonts w:ascii="Book Antiqua" w:hAnsi="Book Antiqua" w:cs="Times New Roman"/>
          <w:b/>
          <w:bCs/>
          <w:i/>
          <w:iCs/>
          <w:lang w:eastAsia="hu-HU"/>
        </w:rPr>
      </w:pPr>
    </w:p>
    <w:p w14:paraId="720BFE94" w14:textId="03E514B0" w:rsidR="00097CC7" w:rsidRPr="00D73B2C" w:rsidRDefault="00097CC7" w:rsidP="00097CC7">
      <w:pPr>
        <w:pStyle w:val="Nincstrkz"/>
        <w:jc w:val="center"/>
        <w:rPr>
          <w:rFonts w:ascii="Book Antiqua" w:hAnsi="Book Antiqua" w:cs="Times New Roman"/>
        </w:rPr>
      </w:pPr>
      <w:r w:rsidRPr="00D73B2C">
        <w:rPr>
          <w:rStyle w:val="NincstrkzChar"/>
          <w:rFonts w:ascii="Book Antiqua" w:hAnsi="Book Antiqua" w:cs="Times New Roman"/>
          <w:b/>
        </w:rPr>
        <w:t xml:space="preserve">Tisztelt </w:t>
      </w:r>
      <w:r w:rsidR="0023700A">
        <w:rPr>
          <w:rStyle w:val="NincstrkzChar"/>
          <w:rFonts w:ascii="Book Antiqua" w:hAnsi="Book Antiqua" w:cs="Times New Roman"/>
          <w:b/>
        </w:rPr>
        <w:t>Taggyűlés</w:t>
      </w:r>
      <w:r w:rsidRPr="00D73B2C">
        <w:rPr>
          <w:rStyle w:val="NincstrkzChar"/>
          <w:rFonts w:ascii="Book Antiqua" w:hAnsi="Book Antiqua" w:cs="Times New Roman"/>
          <w:b/>
        </w:rPr>
        <w:t>!</w:t>
      </w:r>
    </w:p>
    <w:p w14:paraId="5132614F" w14:textId="77777777" w:rsidR="00097CC7" w:rsidRPr="00D73B2C" w:rsidRDefault="00097CC7" w:rsidP="00097CC7">
      <w:pPr>
        <w:pStyle w:val="Nincstrkz"/>
        <w:rPr>
          <w:rFonts w:ascii="Book Antiqua" w:hAnsi="Book Antiqua" w:cs="Times New Roman"/>
        </w:rPr>
      </w:pPr>
    </w:p>
    <w:p w14:paraId="14CC031F" w14:textId="0CE28C80" w:rsidR="00097CC7" w:rsidRPr="00D73B2C" w:rsidRDefault="00097CC7" w:rsidP="00097CC7">
      <w:pPr>
        <w:spacing w:after="0" w:line="240" w:lineRule="auto"/>
        <w:jc w:val="both"/>
        <w:rPr>
          <w:rStyle w:val="NincstrkzChar"/>
          <w:rFonts w:ascii="Book Antiqua" w:hAnsi="Book Antiqua" w:cs="Times New Roman"/>
        </w:rPr>
      </w:pPr>
      <w:r w:rsidRPr="00D73B2C">
        <w:rPr>
          <w:rStyle w:val="NincstrkzChar"/>
          <w:rFonts w:ascii="Book Antiqua" w:hAnsi="Book Antiqua" w:cs="Times New Roman"/>
        </w:rPr>
        <w:t>Alulírott,</w:t>
      </w:r>
      <w:r w:rsidR="00E47A4E" w:rsidRPr="00D73B2C">
        <w:rPr>
          <w:rFonts w:ascii="Book Antiqua" w:hAnsi="Book Antiqua" w:cs="Times New Roman"/>
        </w:rPr>
        <w:t xml:space="preserve"> </w:t>
      </w:r>
      <w:r w:rsidRPr="00D73B2C">
        <w:rPr>
          <w:rStyle w:val="NincstrkzChar"/>
          <w:rFonts w:ascii="Book Antiqua" w:hAnsi="Book Antiqua" w:cs="Times New Roman"/>
        </w:rPr>
        <w:t>mint a</w:t>
      </w:r>
      <w:r w:rsidRPr="00D73B2C">
        <w:rPr>
          <w:rFonts w:ascii="Book Antiqua" w:hAnsi="Book Antiqua" w:cs="Times New Roman"/>
        </w:rPr>
        <w:t xml:space="preserve"> </w:t>
      </w:r>
      <w:bookmarkStart w:id="0" w:name="_Hlk192756248"/>
      <w:r w:rsidR="0023700A" w:rsidRPr="0023700A">
        <w:rPr>
          <w:rFonts w:ascii="Book Antiqua" w:hAnsi="Book Antiqua"/>
          <w:b/>
          <w:bCs/>
          <w:shd w:val="clear" w:color="auto" w:fill="FFFFFF"/>
        </w:rPr>
        <w:t xml:space="preserve">HÉVÍZ-BALATON AIRPORT Korlátolt Felelősségű Társaság </w:t>
      </w:r>
      <w:bookmarkEnd w:id="0"/>
      <w:r w:rsidR="0023700A" w:rsidRPr="0023700A">
        <w:rPr>
          <w:rFonts w:ascii="Book Antiqua" w:hAnsi="Book Antiqua"/>
          <w:shd w:val="clear" w:color="auto" w:fill="FFFFFF"/>
        </w:rPr>
        <w:t xml:space="preserve">(székhely: 8380 Hévíz, Kossuth L. utca 1., </w:t>
      </w:r>
      <w:r w:rsidR="006652C1">
        <w:rPr>
          <w:rFonts w:ascii="Book Antiqua" w:hAnsi="Book Antiqua"/>
          <w:shd w:val="clear" w:color="auto" w:fill="FFFFFF"/>
        </w:rPr>
        <w:t>cégjegyzékszám: Cg.</w:t>
      </w:r>
      <w:r w:rsidR="0023700A" w:rsidRPr="0023700A">
        <w:rPr>
          <w:rFonts w:ascii="Book Antiqua" w:hAnsi="Book Antiqua"/>
          <w:shd w:val="clear" w:color="auto" w:fill="FFFFFF"/>
        </w:rPr>
        <w:t xml:space="preserve"> 20-09-072648, a továbbiakban: „</w:t>
      </w:r>
      <w:r w:rsidR="0023700A" w:rsidRPr="0023700A">
        <w:rPr>
          <w:rFonts w:ascii="Book Antiqua" w:hAnsi="Book Antiqua"/>
          <w:b/>
          <w:bCs/>
          <w:shd w:val="clear" w:color="auto" w:fill="FFFFFF"/>
        </w:rPr>
        <w:t>Társaság</w:t>
      </w:r>
      <w:r w:rsidR="0023700A" w:rsidRPr="0023700A">
        <w:rPr>
          <w:rFonts w:ascii="Book Antiqua" w:hAnsi="Book Antiqua"/>
          <w:shd w:val="clear" w:color="auto" w:fill="FFFFFF"/>
        </w:rPr>
        <w:t>”)</w:t>
      </w:r>
      <w:r w:rsidR="00C875BD" w:rsidRPr="00D73B2C">
        <w:rPr>
          <w:rFonts w:ascii="Book Antiqua" w:hAnsi="Book Antiqua"/>
        </w:rPr>
        <w:t xml:space="preserve"> </w:t>
      </w:r>
      <w:r w:rsidRPr="00D73B2C">
        <w:rPr>
          <w:rStyle w:val="NincstrkzChar"/>
          <w:rFonts w:ascii="Book Antiqua" w:hAnsi="Book Antiqua" w:cs="Times New Roman"/>
        </w:rPr>
        <w:t xml:space="preserve">tagja, a Társaság </w:t>
      </w:r>
      <w:r w:rsidR="0023700A">
        <w:rPr>
          <w:rStyle w:val="NincstrkzChar"/>
          <w:rFonts w:ascii="Book Antiqua" w:hAnsi="Book Antiqua" w:cs="Times New Roman"/>
        </w:rPr>
        <w:t>társasági szerződésének</w:t>
      </w:r>
      <w:r w:rsidRPr="00D73B2C">
        <w:rPr>
          <w:rStyle w:val="NincstrkzChar"/>
          <w:rFonts w:ascii="Book Antiqua" w:hAnsi="Book Antiqua" w:cs="Times New Roman"/>
        </w:rPr>
        <w:t xml:space="preserve"> </w:t>
      </w:r>
      <w:r w:rsidR="0039033D" w:rsidRPr="00D73B2C">
        <w:rPr>
          <w:rStyle w:val="NincstrkzChar"/>
          <w:rFonts w:ascii="Book Antiqua" w:hAnsi="Book Antiqua" w:cs="Times New Roman"/>
        </w:rPr>
        <w:t>11</w:t>
      </w:r>
      <w:r w:rsidR="009E5667" w:rsidRPr="00D73B2C">
        <w:rPr>
          <w:rStyle w:val="NincstrkzChar"/>
          <w:rFonts w:ascii="Book Antiqua" w:hAnsi="Book Antiqua" w:cs="Times New Roman"/>
        </w:rPr>
        <w:t>.</w:t>
      </w:r>
      <w:r w:rsidR="0023700A">
        <w:rPr>
          <w:rStyle w:val="NincstrkzChar"/>
          <w:rFonts w:ascii="Book Antiqua" w:hAnsi="Book Antiqua" w:cs="Times New Roman"/>
        </w:rPr>
        <w:t>2</w:t>
      </w:r>
      <w:r w:rsidR="00A272BB">
        <w:rPr>
          <w:rStyle w:val="NincstrkzChar"/>
          <w:rFonts w:ascii="Book Antiqua" w:hAnsi="Book Antiqua" w:cs="Times New Roman"/>
        </w:rPr>
        <w:t>9</w:t>
      </w:r>
      <w:r w:rsidR="0023700A">
        <w:rPr>
          <w:rStyle w:val="NincstrkzChar"/>
          <w:rFonts w:ascii="Book Antiqua" w:hAnsi="Book Antiqua" w:cs="Times New Roman"/>
        </w:rPr>
        <w:t>.</w:t>
      </w:r>
      <w:r w:rsidR="006652C1">
        <w:rPr>
          <w:rStyle w:val="NincstrkzChar"/>
          <w:rFonts w:ascii="Book Antiqua" w:hAnsi="Book Antiqua" w:cs="Times New Roman"/>
        </w:rPr>
        <w:t xml:space="preserve"> és 11.30.</w:t>
      </w:r>
      <w:r w:rsidRPr="00D73B2C">
        <w:rPr>
          <w:rStyle w:val="NincstrkzChar"/>
          <w:rFonts w:ascii="Book Antiqua" w:hAnsi="Book Antiqua" w:cs="Times New Roman"/>
        </w:rPr>
        <w:t xml:space="preserve"> pontja alapján </w:t>
      </w:r>
      <w:r w:rsidR="003277F0">
        <w:rPr>
          <w:rStyle w:val="NincstrkzChar"/>
          <w:rFonts w:ascii="Book Antiqua" w:hAnsi="Book Antiqua" w:cs="Times New Roman"/>
        </w:rPr>
        <w:t xml:space="preserve">2025. október </w:t>
      </w:r>
      <w:r w:rsidR="005E6668">
        <w:rPr>
          <w:rStyle w:val="NincstrkzChar"/>
          <w:rFonts w:ascii="Book Antiqua" w:hAnsi="Book Antiqua" w:cs="Times New Roman"/>
        </w:rPr>
        <w:t>7</w:t>
      </w:r>
      <w:r w:rsidR="003277F0" w:rsidRPr="00F726D0">
        <w:rPr>
          <w:rStyle w:val="NincstrkzChar"/>
          <w:rFonts w:ascii="Book Antiqua" w:hAnsi="Book Antiqua" w:cs="Times New Roman"/>
        </w:rPr>
        <w:t>. n</w:t>
      </w:r>
      <w:r w:rsidR="003277F0">
        <w:rPr>
          <w:rStyle w:val="NincstrkzChar"/>
          <w:rFonts w:ascii="Book Antiqua" w:hAnsi="Book Antiqua" w:cs="Times New Roman"/>
        </w:rPr>
        <w:t xml:space="preserve">apján </w:t>
      </w:r>
      <w:r w:rsidRPr="00D73B2C">
        <w:rPr>
          <w:rStyle w:val="NincstrkzChar"/>
          <w:rFonts w:ascii="Book Antiqua" w:hAnsi="Book Antiqua" w:cs="Times New Roman"/>
        </w:rPr>
        <w:t>kezdeményezett ülés tartása nélküli</w:t>
      </w:r>
      <w:r w:rsidR="003277F0">
        <w:rPr>
          <w:rStyle w:val="NincstrkzChar"/>
          <w:rFonts w:ascii="Book Antiqua" w:hAnsi="Book Antiqua" w:cs="Times New Roman"/>
        </w:rPr>
        <w:t>, írásbeli</w:t>
      </w:r>
      <w:r w:rsidRPr="00D73B2C">
        <w:rPr>
          <w:rStyle w:val="NincstrkzChar"/>
          <w:rFonts w:ascii="Book Antiqua" w:hAnsi="Book Antiqua" w:cs="Times New Roman"/>
        </w:rPr>
        <w:t xml:space="preserve"> döntéshozatal keretében az alábbiak szerint szavazok az előterjesztett határozat-tervezet</w:t>
      </w:r>
      <w:r w:rsidR="00E15506">
        <w:rPr>
          <w:rStyle w:val="NincstrkzChar"/>
          <w:rFonts w:ascii="Book Antiqua" w:hAnsi="Book Antiqua" w:cs="Times New Roman"/>
        </w:rPr>
        <w:t>ek</w:t>
      </w:r>
      <w:r w:rsidRPr="00D73B2C">
        <w:rPr>
          <w:rStyle w:val="NincstrkzChar"/>
          <w:rFonts w:ascii="Book Antiqua" w:hAnsi="Book Antiqua" w:cs="Times New Roman"/>
        </w:rPr>
        <w:t>ről</w:t>
      </w:r>
      <w:r w:rsidR="00E15506">
        <w:rPr>
          <w:rStyle w:val="NincstrkzChar"/>
          <w:rFonts w:ascii="Book Antiqua" w:hAnsi="Book Antiqua" w:cs="Times New Roman"/>
        </w:rPr>
        <w:t>:</w:t>
      </w:r>
    </w:p>
    <w:p w14:paraId="71A0738E" w14:textId="77777777" w:rsidR="00097CC7" w:rsidRPr="00D73B2C" w:rsidRDefault="00097CC7" w:rsidP="00097CC7">
      <w:pPr>
        <w:spacing w:after="0" w:line="240" w:lineRule="auto"/>
        <w:jc w:val="both"/>
        <w:rPr>
          <w:rStyle w:val="NincstrkzChar"/>
          <w:rFonts w:ascii="Book Antiqua" w:hAnsi="Book Antiqua" w:cs="Times New Roman"/>
        </w:rPr>
      </w:pPr>
    </w:p>
    <w:p w14:paraId="1AA2D0CA" w14:textId="78F4B971" w:rsidR="006652C1" w:rsidRPr="006652C1" w:rsidRDefault="006652C1" w:rsidP="006652C1">
      <w:pPr>
        <w:spacing w:before="240" w:after="240" w:line="240" w:lineRule="auto"/>
        <w:jc w:val="center"/>
        <w:rPr>
          <w:rFonts w:ascii="Book Antiqua" w:eastAsia="Times New Roman" w:hAnsi="Book Antiqua" w:cs="Times New Roman"/>
          <w:b/>
          <w:bCs/>
          <w:iCs/>
          <w:sz w:val="24"/>
          <w:szCs w:val="24"/>
          <w:u w:val="single"/>
          <w:lang w:eastAsia="hu-HU"/>
        </w:rPr>
      </w:pPr>
      <w:r w:rsidRPr="00F726D0">
        <w:rPr>
          <w:rFonts w:ascii="Book Antiqua" w:eastAsia="Times New Roman" w:hAnsi="Book Antiqua" w:cs="Times New Roman"/>
          <w:b/>
          <w:bCs/>
          <w:iCs/>
          <w:u w:val="single"/>
          <w:lang w:eastAsia="hu-HU"/>
        </w:rPr>
        <w:t>[</w:t>
      </w:r>
      <w:r w:rsidR="005E6668">
        <w:rPr>
          <w:rFonts w:ascii="Book Antiqua" w:eastAsia="Times New Roman" w:hAnsi="Book Antiqua" w:cs="Times New Roman"/>
          <w:b/>
          <w:bCs/>
          <w:iCs/>
          <w:u w:val="single"/>
          <w:lang w:eastAsia="hu-HU"/>
        </w:rPr>
        <w:t>21</w:t>
      </w:r>
      <w:r w:rsidR="005E6668" w:rsidRPr="00F726D0">
        <w:rPr>
          <w:rFonts w:ascii="Book Antiqua" w:eastAsia="Times New Roman" w:hAnsi="Book Antiqua" w:cs="Times New Roman"/>
          <w:b/>
          <w:bCs/>
          <w:iCs/>
          <w:u w:val="single"/>
          <w:lang w:eastAsia="hu-HU"/>
        </w:rPr>
        <w:t>] /</w:t>
      </w:r>
      <w:r w:rsidRPr="00F726D0">
        <w:rPr>
          <w:rFonts w:ascii="Book Antiqua" w:eastAsia="Times New Roman" w:hAnsi="Book Antiqua" w:cs="Times New Roman"/>
          <w:b/>
          <w:bCs/>
          <w:iCs/>
          <w:u w:val="single"/>
          <w:lang w:eastAsia="hu-HU"/>
        </w:rPr>
        <w:t>2025. (X. [*].) számú</w:t>
      </w:r>
      <w:r w:rsidRPr="006652C1">
        <w:rPr>
          <w:rFonts w:ascii="Book Antiqua" w:eastAsia="Times New Roman" w:hAnsi="Book Antiqua" w:cs="Times New Roman"/>
          <w:b/>
          <w:bCs/>
          <w:iCs/>
          <w:u w:val="single"/>
          <w:lang w:eastAsia="hu-HU"/>
        </w:rPr>
        <w:t xml:space="preserve"> </w:t>
      </w:r>
      <w:r w:rsidRPr="006652C1">
        <w:rPr>
          <w:rFonts w:ascii="Book Antiqua" w:hAnsi="Book Antiqua"/>
          <w:b/>
          <w:iCs/>
          <w:u w:val="single"/>
        </w:rPr>
        <w:t>taggyűlési</w:t>
      </w:r>
      <w:r w:rsidRPr="006652C1">
        <w:rPr>
          <w:rFonts w:ascii="Book Antiqua" w:eastAsia="Times New Roman" w:hAnsi="Book Antiqua" w:cs="Times New Roman"/>
          <w:b/>
          <w:bCs/>
          <w:iCs/>
          <w:u w:val="single"/>
          <w:lang w:eastAsia="hu-HU"/>
        </w:rPr>
        <w:t xml:space="preserve"> határozat (ülés tartása nélküli, írásbeli)</w:t>
      </w:r>
    </w:p>
    <w:p w14:paraId="73308BEE" w14:textId="77777777" w:rsidR="006652C1" w:rsidRPr="006652C1" w:rsidRDefault="006652C1" w:rsidP="006652C1">
      <w:pPr>
        <w:spacing w:before="120" w:after="120" w:line="240" w:lineRule="auto"/>
        <w:ind w:left="22"/>
        <w:jc w:val="both"/>
        <w:rPr>
          <w:rFonts w:ascii="Book Antiqua" w:hAnsi="Book Antiqua"/>
          <w:bCs/>
          <w:iCs/>
        </w:rPr>
      </w:pPr>
      <w:r w:rsidRPr="006652C1">
        <w:rPr>
          <w:rFonts w:ascii="Book Antiqua" w:hAnsi="Book Antiqua"/>
          <w:bCs/>
          <w:iCs/>
        </w:rPr>
        <w:t>A taggyűlés módosítja a társasági szerződés 3.2., 11.23., 14.2. és - a cégjegyzék mindenkor hatályos tartalmának megfelelően - 15.1. pontját, az alábbiak szerint. A módosítások</w:t>
      </w:r>
      <w:r w:rsidRPr="006652C1">
        <w:rPr>
          <w:rFonts w:ascii="Book Antiqua" w:hAnsi="Book Antiqua"/>
          <w:bCs/>
          <w:i/>
        </w:rPr>
        <w:t xml:space="preserve"> </w:t>
      </w:r>
      <w:r w:rsidRPr="006652C1">
        <w:rPr>
          <w:rFonts w:ascii="Book Antiqua" w:hAnsi="Book Antiqua"/>
          <w:b/>
          <w:bCs/>
          <w:i/>
        </w:rPr>
        <w:t xml:space="preserve">félkövér, dőlt </w:t>
      </w:r>
      <w:r w:rsidRPr="006652C1">
        <w:rPr>
          <w:rFonts w:ascii="Book Antiqua" w:hAnsi="Book Antiqua"/>
          <w:bCs/>
          <w:iCs/>
        </w:rPr>
        <w:t>betűvel kerülnek feltüntetésre.</w:t>
      </w:r>
    </w:p>
    <w:p w14:paraId="28750C4B" w14:textId="77777777" w:rsidR="006652C1" w:rsidRPr="006652C1" w:rsidRDefault="006652C1" w:rsidP="006652C1">
      <w:pPr>
        <w:spacing w:before="120" w:after="120" w:line="240" w:lineRule="auto"/>
        <w:jc w:val="both"/>
        <w:rPr>
          <w:rFonts w:ascii="Book Antiqua" w:hAnsi="Book Antiqua"/>
          <w:bCs/>
          <w:iCs/>
        </w:rPr>
      </w:pPr>
      <w:r w:rsidRPr="006652C1">
        <w:rPr>
          <w:rFonts w:ascii="Book Antiqua" w:hAnsi="Book Antiqua"/>
        </w:rPr>
        <w:t>„</w:t>
      </w:r>
      <w:r w:rsidRPr="006652C1">
        <w:rPr>
          <w:rFonts w:ascii="Book Antiqua" w:hAnsi="Book Antiqua"/>
          <w:b/>
          <w:bCs/>
          <w:i/>
          <w:iCs/>
        </w:rPr>
        <w:t>3.2.</w:t>
      </w:r>
      <w:r w:rsidRPr="006652C1">
        <w:rPr>
          <w:rFonts w:ascii="Book Antiqua" w:hAnsi="Book Antiqua"/>
          <w:bCs/>
          <w:iCs/>
        </w:rPr>
        <w:t xml:space="preserve"> Cégnév (név):</w:t>
      </w:r>
      <w:r w:rsidRPr="006652C1">
        <w:rPr>
          <w:rFonts w:ascii="Book Antiqua" w:hAnsi="Book Antiqua"/>
          <w:b/>
          <w:bCs/>
          <w:iCs/>
        </w:rPr>
        <w:t xml:space="preserve"> </w:t>
      </w:r>
      <w:r w:rsidRPr="006652C1">
        <w:rPr>
          <w:rFonts w:ascii="Book Antiqua" w:hAnsi="Book Antiqua"/>
          <w:bCs/>
          <w:iCs/>
        </w:rPr>
        <w:t>Magyar Állam</w:t>
      </w:r>
    </w:p>
    <w:p w14:paraId="2D656334" w14:textId="77777777" w:rsidR="006652C1" w:rsidRPr="006652C1" w:rsidRDefault="006652C1" w:rsidP="006652C1">
      <w:pPr>
        <w:spacing w:before="120" w:after="120" w:line="240" w:lineRule="auto"/>
        <w:jc w:val="both"/>
        <w:rPr>
          <w:rFonts w:ascii="Book Antiqua" w:hAnsi="Book Antiqua"/>
          <w:b/>
          <w:bCs/>
          <w:i/>
          <w:iCs/>
          <w:lang w:val="hu"/>
        </w:rPr>
      </w:pPr>
      <w:r w:rsidRPr="006652C1">
        <w:rPr>
          <w:rFonts w:ascii="Book Antiqua" w:hAnsi="Book Antiqua"/>
          <w:bCs/>
          <w:iCs/>
        </w:rPr>
        <w:t xml:space="preserve">Székhely: </w:t>
      </w:r>
      <w:r w:rsidRPr="006652C1">
        <w:rPr>
          <w:rFonts w:ascii="Book Antiqua" w:hAnsi="Book Antiqua"/>
          <w:b/>
          <w:bCs/>
          <w:i/>
          <w:iCs/>
          <w:lang w:val="hu"/>
        </w:rPr>
        <w:t>1357 Budapest, Kossuth tér 1-3.</w:t>
      </w:r>
    </w:p>
    <w:p w14:paraId="259B8015" w14:textId="77777777" w:rsidR="006652C1" w:rsidRPr="006652C1" w:rsidRDefault="006652C1" w:rsidP="006652C1">
      <w:pPr>
        <w:spacing w:before="120" w:after="120" w:line="240" w:lineRule="auto"/>
        <w:jc w:val="both"/>
        <w:rPr>
          <w:rFonts w:ascii="Book Antiqua" w:hAnsi="Book Antiqua"/>
          <w:b/>
          <w:bCs/>
          <w:i/>
          <w:iCs/>
        </w:rPr>
      </w:pPr>
      <w:r w:rsidRPr="006652C1">
        <w:rPr>
          <w:rFonts w:ascii="Book Antiqua" w:hAnsi="Book Antiqua"/>
          <w:bCs/>
          <w:iCs/>
        </w:rPr>
        <w:t>Képviseli (mint tulajdonosi joggyakorló):</w:t>
      </w:r>
      <w:r w:rsidRPr="006652C1">
        <w:rPr>
          <w:rFonts w:ascii="Book Antiqua" w:hAnsi="Book Antiqua"/>
          <w:b/>
          <w:i/>
        </w:rPr>
        <w:t xml:space="preserve"> Nemzetgazdasági Minisztérium (székhely: 1011 Budapest, Vám utca 5-7.)</w:t>
      </w:r>
      <w:r w:rsidRPr="006652C1">
        <w:rPr>
          <w:rFonts w:ascii="Book Antiqua" w:hAnsi="Book Antiqua"/>
        </w:rPr>
        <w:t>”</w:t>
      </w:r>
    </w:p>
    <w:p w14:paraId="598D7653" w14:textId="77777777" w:rsidR="006652C1" w:rsidRPr="006652C1" w:rsidRDefault="006652C1" w:rsidP="006652C1">
      <w:pPr>
        <w:spacing w:before="120" w:after="120" w:line="240" w:lineRule="auto"/>
        <w:jc w:val="both"/>
        <w:rPr>
          <w:rFonts w:ascii="Book Antiqua" w:eastAsia="Arial" w:hAnsi="Book Antiqua" w:cs="Times New Roman"/>
          <w:lang w:eastAsia="x-none"/>
        </w:rPr>
      </w:pPr>
      <w:r w:rsidRPr="006652C1">
        <w:rPr>
          <w:rFonts w:ascii="Book Antiqua" w:eastAsia="Arial" w:hAnsi="Book Antiqua" w:cs="Times New Roman"/>
          <w:lang w:eastAsia="x-none"/>
        </w:rPr>
        <w:t>„</w:t>
      </w:r>
      <w:r w:rsidRPr="006652C1">
        <w:rPr>
          <w:rFonts w:ascii="Book Antiqua" w:eastAsia="Arial" w:hAnsi="Book Antiqua" w:cs="Times New Roman"/>
          <w:b/>
          <w:bCs/>
          <w:i/>
          <w:iCs/>
          <w:lang w:eastAsia="x-none"/>
        </w:rPr>
        <w:t>11.23.</w:t>
      </w:r>
      <w:r w:rsidRPr="006652C1">
        <w:rPr>
          <w:rFonts w:ascii="Book Antiqua" w:eastAsia="Arial" w:hAnsi="Book Antiqua" w:cs="Times New Roman"/>
          <w:lang w:eastAsia="x-none"/>
        </w:rPr>
        <w:t xml:space="preserve"> </w:t>
      </w:r>
      <w:r w:rsidRPr="006652C1">
        <w:rPr>
          <w:rFonts w:ascii="Book Antiqua" w:eastAsia="Arial" w:hAnsi="Book Antiqua" w:cs="Times New Roman"/>
          <w:b/>
          <w:bCs/>
          <w:i/>
          <w:iCs/>
          <w:lang w:eastAsia="x-none"/>
        </w:rPr>
        <w:t>A</w:t>
      </w:r>
      <w:r w:rsidRPr="006652C1">
        <w:rPr>
          <w:rFonts w:ascii="Book Antiqua" w:eastAsia="Arial" w:hAnsi="Book Antiqua" w:cs="Times New Roman"/>
          <w:lang w:eastAsia="x-none"/>
        </w:rPr>
        <w:t xml:space="preserve"> Felek megállapodnak abban, hogy a tagokat a taggyűlésen </w:t>
      </w:r>
      <w:r w:rsidRPr="006652C1">
        <w:rPr>
          <w:rFonts w:ascii="Book Antiqua" w:eastAsia="Arial" w:hAnsi="Book Antiqua" w:cs="Times New Roman"/>
          <w:b/>
          <w:bCs/>
          <w:i/>
          <w:iCs/>
          <w:lang w:eastAsia="x-none"/>
        </w:rPr>
        <w:t xml:space="preserve">a törzsbetétek értékétől </w:t>
      </w:r>
      <w:r w:rsidRPr="006652C1">
        <w:rPr>
          <w:rFonts w:ascii="Book Antiqua" w:eastAsia="Arial" w:hAnsi="Book Antiqua" w:cs="Times New Roman"/>
          <w:lang w:eastAsia="x-none"/>
        </w:rPr>
        <w:t xml:space="preserve">függetlenül a következő számú szavazat illeti meg: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6652C1" w:rsidRPr="006652C1" w14:paraId="3F104035" w14:textId="77777777" w:rsidTr="0033479D">
        <w:tc>
          <w:tcPr>
            <w:tcW w:w="4530" w:type="dxa"/>
            <w:hideMark/>
          </w:tcPr>
          <w:p w14:paraId="2301400C" w14:textId="77777777" w:rsidR="006652C1" w:rsidRPr="006652C1" w:rsidRDefault="006652C1" w:rsidP="006652C1">
            <w:pPr>
              <w:shd w:val="clear" w:color="auto" w:fill="FFFFFF"/>
              <w:spacing w:before="120" w:after="120" w:line="240" w:lineRule="auto"/>
              <w:rPr>
                <w:rFonts w:ascii="Book Antiqua" w:eastAsia="Arial" w:hAnsi="Book Antiqua" w:cs="Times New Roman"/>
                <w:lang w:eastAsia="x-none"/>
              </w:rPr>
            </w:pPr>
            <w:bookmarkStart w:id="1" w:name="_Hlk194503942"/>
            <w:r w:rsidRPr="006652C1">
              <w:rPr>
                <w:rFonts w:ascii="Book Antiqua" w:eastAsia="Arial" w:hAnsi="Book Antiqua" w:cs="Times New Roman"/>
                <w:bCs/>
                <w:lang w:eastAsia="x-none"/>
              </w:rPr>
              <w:t>Hévíz Város Önkormányzata</w:t>
            </w:r>
          </w:p>
        </w:tc>
        <w:tc>
          <w:tcPr>
            <w:tcW w:w="4531" w:type="dxa"/>
            <w:hideMark/>
          </w:tcPr>
          <w:p w14:paraId="0202C370" w14:textId="77777777" w:rsidR="006652C1" w:rsidRPr="006652C1" w:rsidRDefault="006652C1" w:rsidP="006652C1">
            <w:pPr>
              <w:shd w:val="clear" w:color="auto" w:fill="FFFFFF"/>
              <w:spacing w:before="120" w:after="120" w:line="240" w:lineRule="auto"/>
              <w:ind w:hanging="320"/>
              <w:jc w:val="center"/>
              <w:rPr>
                <w:rFonts w:ascii="Book Antiqua" w:eastAsia="Arial" w:hAnsi="Book Antiqua" w:cs="Times New Roman"/>
                <w:lang w:eastAsia="x-none"/>
              </w:rPr>
            </w:pPr>
            <w:r w:rsidRPr="006652C1">
              <w:rPr>
                <w:rFonts w:ascii="Book Antiqua" w:eastAsia="Arial" w:hAnsi="Book Antiqua" w:cs="Times New Roman"/>
                <w:bCs/>
                <w:lang w:eastAsia="x-none"/>
              </w:rPr>
              <w:t>10 szavazat</w:t>
            </w:r>
          </w:p>
        </w:tc>
      </w:tr>
      <w:tr w:rsidR="006652C1" w:rsidRPr="006652C1" w14:paraId="171CE07F" w14:textId="77777777" w:rsidTr="0033479D">
        <w:tc>
          <w:tcPr>
            <w:tcW w:w="4530" w:type="dxa"/>
            <w:hideMark/>
          </w:tcPr>
          <w:p w14:paraId="6D7C04A6" w14:textId="77777777" w:rsidR="006652C1" w:rsidRPr="006652C1" w:rsidRDefault="006652C1" w:rsidP="006652C1">
            <w:pPr>
              <w:shd w:val="clear" w:color="auto" w:fill="FFFFFF"/>
              <w:spacing w:before="120" w:after="120" w:line="240" w:lineRule="auto"/>
              <w:jc w:val="both"/>
              <w:rPr>
                <w:rFonts w:ascii="Book Antiqua" w:eastAsia="Arial" w:hAnsi="Book Antiqua" w:cs="Times New Roman"/>
                <w:lang w:eastAsia="x-none"/>
              </w:rPr>
            </w:pPr>
            <w:r w:rsidRPr="006652C1">
              <w:rPr>
                <w:rFonts w:ascii="Book Antiqua" w:eastAsia="Arial" w:hAnsi="Book Antiqua" w:cs="Times New Roman"/>
                <w:bCs/>
                <w:lang w:eastAsia="x-none"/>
              </w:rPr>
              <w:t>Magyar Állam (tulajdonosi joggyakorló:</w:t>
            </w:r>
            <w:r w:rsidRPr="006652C1">
              <w:rPr>
                <w:rFonts w:ascii="Book Antiqua" w:eastAsia="Arial" w:hAnsi="Book Antiqua" w:cs="Times New Roman"/>
                <w:bCs/>
                <w:iCs/>
                <w:lang w:eastAsia="x-none"/>
              </w:rPr>
              <w:t xml:space="preserve"> </w:t>
            </w:r>
            <w:r w:rsidRPr="006652C1">
              <w:rPr>
                <w:rFonts w:ascii="Book Antiqua" w:eastAsia="Arial" w:hAnsi="Book Antiqua" w:cs="Times New Roman"/>
                <w:b/>
                <w:bCs/>
                <w:i/>
                <w:iCs/>
                <w:lang w:eastAsia="x-none"/>
              </w:rPr>
              <w:t>Nemzetgazdasági Minisztérium.</w:t>
            </w:r>
            <w:r w:rsidRPr="006652C1">
              <w:rPr>
                <w:rFonts w:ascii="Book Antiqua" w:eastAsia="Arial" w:hAnsi="Book Antiqua" w:cs="Times New Roman"/>
                <w:bCs/>
                <w:lang w:eastAsia="x-none"/>
              </w:rPr>
              <w:t>)”</w:t>
            </w:r>
          </w:p>
        </w:tc>
        <w:tc>
          <w:tcPr>
            <w:tcW w:w="4531" w:type="dxa"/>
          </w:tcPr>
          <w:p w14:paraId="49CB4B84" w14:textId="77777777" w:rsidR="006652C1" w:rsidRPr="006652C1" w:rsidRDefault="006652C1" w:rsidP="006652C1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jc w:val="center"/>
              <w:rPr>
                <w:rFonts w:ascii="Book Antiqua" w:eastAsia="Arial" w:hAnsi="Book Antiqua" w:cs="Times New Roman"/>
                <w:lang w:eastAsia="x-none"/>
              </w:rPr>
            </w:pPr>
            <w:r w:rsidRPr="006652C1">
              <w:rPr>
                <w:rFonts w:ascii="Book Antiqua" w:eastAsia="Arial" w:hAnsi="Book Antiqua" w:cs="Times New Roman"/>
                <w:bCs/>
                <w:lang w:eastAsia="x-none"/>
              </w:rPr>
              <w:t>szavazat</w:t>
            </w:r>
          </w:p>
        </w:tc>
      </w:tr>
      <w:bookmarkEnd w:id="1"/>
    </w:tbl>
    <w:p w14:paraId="49DD1DEF" w14:textId="77777777" w:rsidR="006652C1" w:rsidRPr="006652C1" w:rsidRDefault="006652C1" w:rsidP="006652C1">
      <w:pPr>
        <w:spacing w:before="120" w:after="120" w:line="240" w:lineRule="auto"/>
        <w:jc w:val="both"/>
        <w:rPr>
          <w:rFonts w:ascii="Book Antiqua" w:hAnsi="Book Antiqua" w:cs="Times New Roman"/>
          <w:b/>
          <w:i/>
          <w:iCs/>
        </w:rPr>
      </w:pPr>
    </w:p>
    <w:p w14:paraId="42D243B3" w14:textId="77777777" w:rsidR="006652C1" w:rsidRPr="006652C1" w:rsidRDefault="006652C1" w:rsidP="006652C1">
      <w:pPr>
        <w:spacing w:before="120" w:after="120" w:line="240" w:lineRule="auto"/>
        <w:jc w:val="both"/>
        <w:rPr>
          <w:rFonts w:ascii="Book Antiqua" w:hAnsi="Book Antiqua" w:cs="Times New Roman"/>
          <w:bCs/>
        </w:rPr>
      </w:pPr>
      <w:r w:rsidRPr="006652C1">
        <w:rPr>
          <w:rFonts w:ascii="Book Antiqua" w:hAnsi="Book Antiqua" w:cs="Times New Roman"/>
          <w:bCs/>
        </w:rPr>
        <w:t>„</w:t>
      </w:r>
      <w:r w:rsidRPr="006652C1">
        <w:rPr>
          <w:rFonts w:ascii="Book Antiqua" w:hAnsi="Book Antiqua" w:cs="Times New Roman"/>
          <w:b/>
          <w:i/>
          <w:iCs/>
        </w:rPr>
        <w:t>14.2.</w:t>
      </w:r>
      <w:r w:rsidRPr="006652C1">
        <w:rPr>
          <w:rFonts w:ascii="Book Antiqua" w:hAnsi="Book Antiqua" w:cs="Times New Roman"/>
          <w:bCs/>
        </w:rPr>
        <w:tab/>
        <w:t>A Felek megállapodnak abban, hogy a Társaság működése során a felügyelőbizottsági tagok közül két fő megválasztására a Magyar Állam (</w:t>
      </w:r>
      <w:r w:rsidRPr="006652C1">
        <w:rPr>
          <w:rFonts w:ascii="Book Antiqua" w:eastAsia="Times New Roman" w:hAnsi="Book Antiqua" w:cs="Times New Roman"/>
          <w:bCs/>
          <w:lang w:eastAsia="hu-HU"/>
        </w:rPr>
        <w:t>tulajdonosi joggyakorló</w:t>
      </w:r>
      <w:r w:rsidRPr="006652C1">
        <w:rPr>
          <w:rFonts w:ascii="Book Antiqua" w:hAnsi="Book Antiqua" w:cs="Times New Roman"/>
          <w:bCs/>
        </w:rPr>
        <w:t xml:space="preserve">: </w:t>
      </w:r>
      <w:r w:rsidRPr="006652C1">
        <w:rPr>
          <w:rFonts w:ascii="Book Antiqua" w:hAnsi="Book Antiqua" w:cs="Times New Roman"/>
          <w:b/>
          <w:i/>
          <w:iCs/>
        </w:rPr>
        <w:t>Nemzetgazdasági Minisztérium</w:t>
      </w:r>
      <w:r w:rsidRPr="006652C1">
        <w:rPr>
          <w:rFonts w:ascii="Book Antiqua" w:hAnsi="Book Antiqua" w:cs="Times New Roman"/>
          <w:bCs/>
        </w:rPr>
        <w:t>), egy fő megválasztására pedig Hévíz Város Önkormányzata tesz javaslatot.”</w:t>
      </w:r>
    </w:p>
    <w:p w14:paraId="177BF6C2" w14:textId="77777777" w:rsidR="006652C1" w:rsidRPr="006652C1" w:rsidRDefault="006652C1" w:rsidP="006652C1">
      <w:pPr>
        <w:spacing w:before="120" w:after="120" w:line="240" w:lineRule="auto"/>
        <w:jc w:val="both"/>
        <w:rPr>
          <w:rFonts w:ascii="Book Antiqua" w:hAnsi="Book Antiqua" w:cs="Times New Roman"/>
          <w:bCs/>
        </w:rPr>
      </w:pPr>
      <w:r w:rsidRPr="006652C1">
        <w:rPr>
          <w:rFonts w:ascii="Book Antiqua" w:hAnsi="Book Antiqua" w:cs="Times New Roman"/>
          <w:bCs/>
        </w:rPr>
        <w:t>„</w:t>
      </w:r>
      <w:r w:rsidRPr="006652C1">
        <w:rPr>
          <w:rFonts w:ascii="Book Antiqua" w:hAnsi="Book Antiqua" w:cs="Times New Roman"/>
          <w:b/>
          <w:i/>
          <w:iCs/>
        </w:rPr>
        <w:t>15.1.</w:t>
      </w:r>
      <w:r w:rsidRPr="006652C1">
        <w:rPr>
          <w:rFonts w:ascii="Book Antiqua" w:hAnsi="Book Antiqua" w:cs="Times New Roman"/>
          <w:b/>
          <w:i/>
          <w:iCs/>
        </w:rPr>
        <w:tab/>
      </w:r>
      <w:r w:rsidRPr="006652C1">
        <w:rPr>
          <w:rFonts w:ascii="Book Antiqua" w:eastAsia="Arial" w:hAnsi="Book Antiqua" w:cs="Times New Roman"/>
          <w:szCs w:val="25"/>
          <w:lang w:eastAsia="x-none"/>
        </w:rPr>
        <w:t xml:space="preserve">A Társaság állandó könyvvizsgálója </w:t>
      </w:r>
      <w:r w:rsidRPr="006652C1">
        <w:rPr>
          <w:rFonts w:ascii="Book Antiqua" w:eastAsia="Arial" w:hAnsi="Book Antiqua" w:cs="Times New Roman"/>
          <w:b/>
          <w:bCs/>
          <w:i/>
          <w:iCs/>
          <w:szCs w:val="25"/>
          <w:lang w:eastAsia="x-none"/>
        </w:rPr>
        <w:t>2030.</w:t>
      </w:r>
      <w:r w:rsidRPr="006652C1">
        <w:rPr>
          <w:rFonts w:ascii="Book Antiqua" w:eastAsia="Arial" w:hAnsi="Book Antiqua" w:cs="Times New Roman"/>
          <w:b/>
          <w:bCs/>
          <w:i/>
          <w:iCs/>
          <w:lang w:eastAsia="x-none"/>
        </w:rPr>
        <w:t xml:space="preserve"> </w:t>
      </w:r>
      <w:r w:rsidRPr="006652C1">
        <w:rPr>
          <w:rFonts w:ascii="Book Antiqua" w:eastAsia="Arial" w:hAnsi="Book Antiqua" w:cs="Times New Roman"/>
          <w:b/>
          <w:bCs/>
          <w:i/>
          <w:iCs/>
          <w:szCs w:val="25"/>
          <w:lang w:eastAsia="x-none"/>
        </w:rPr>
        <w:t>május 31. napjáig</w:t>
      </w:r>
      <w:r w:rsidRPr="006652C1">
        <w:rPr>
          <w:rFonts w:ascii="Book Antiqua" w:eastAsia="Arial" w:hAnsi="Book Antiqua" w:cs="Times New Roman"/>
          <w:szCs w:val="25"/>
          <w:lang w:eastAsia="x-none"/>
        </w:rPr>
        <w:t xml:space="preserve"> a </w:t>
      </w:r>
      <w:r w:rsidRPr="006652C1">
        <w:rPr>
          <w:rFonts w:ascii="Book Antiqua" w:eastAsia="Arial" w:hAnsi="Book Antiqua" w:cs="Times New Roman"/>
          <w:b/>
          <w:bCs/>
          <w:i/>
          <w:iCs/>
          <w:szCs w:val="25"/>
          <w:lang w:eastAsia="x-none"/>
        </w:rPr>
        <w:t>"</w:t>
      </w:r>
      <w:r w:rsidRPr="006652C1">
        <w:rPr>
          <w:rFonts w:ascii="Book Antiqua" w:eastAsia="Arial" w:hAnsi="Book Antiqua" w:cs="Times New Roman"/>
          <w:szCs w:val="25"/>
          <w:lang w:eastAsia="x-none"/>
        </w:rPr>
        <w:t>GM-AUDIT</w:t>
      </w:r>
      <w:r w:rsidRPr="006652C1">
        <w:rPr>
          <w:rFonts w:ascii="Book Antiqua" w:eastAsia="Arial" w:hAnsi="Book Antiqua" w:cs="Times New Roman"/>
          <w:b/>
          <w:bCs/>
          <w:i/>
          <w:iCs/>
          <w:szCs w:val="25"/>
          <w:lang w:eastAsia="x-none"/>
        </w:rPr>
        <w:t xml:space="preserve">" </w:t>
      </w:r>
      <w:r w:rsidRPr="006652C1">
        <w:rPr>
          <w:rFonts w:ascii="Book Antiqua" w:eastAsia="Arial" w:hAnsi="Book Antiqua" w:cs="Times New Roman"/>
          <w:szCs w:val="25"/>
          <w:lang w:eastAsia="x-none"/>
        </w:rPr>
        <w:t>Könyvvizsgáló és Tanácsadó Korlátolt Felelősségű Társaság</w:t>
      </w:r>
      <w:r w:rsidRPr="006652C1" w:rsidDel="00903B69">
        <w:rPr>
          <w:rFonts w:ascii="Book Antiqua" w:eastAsia="Arial" w:hAnsi="Book Antiqua" w:cs="Times New Roman"/>
          <w:szCs w:val="25"/>
          <w:lang w:eastAsia="x-none"/>
        </w:rPr>
        <w:t xml:space="preserve"> </w:t>
      </w:r>
      <w:r w:rsidRPr="006652C1">
        <w:rPr>
          <w:rFonts w:ascii="Book Antiqua" w:eastAsia="Arial" w:hAnsi="Book Antiqua" w:cs="Times New Roman"/>
          <w:szCs w:val="25"/>
          <w:lang w:eastAsia="x-none"/>
        </w:rPr>
        <w:t>(székhely: 8360 Keszthely, Pipacs utca 4., cégjegyszékszám:</w:t>
      </w:r>
      <w:r w:rsidRPr="006652C1">
        <w:rPr>
          <w:rFonts w:ascii="Book Antiqua" w:eastAsia="Arial" w:hAnsi="Book Antiqua" w:cs="Times New Roman"/>
          <w:b/>
          <w:color w:val="003D6E"/>
          <w:szCs w:val="25"/>
          <w:lang w:eastAsia="x-none"/>
        </w:rPr>
        <w:t xml:space="preserve"> </w:t>
      </w:r>
      <w:r w:rsidRPr="006652C1">
        <w:rPr>
          <w:rFonts w:ascii="Book Antiqua" w:eastAsia="Arial" w:hAnsi="Book Antiqua" w:cs="Times New Roman"/>
          <w:szCs w:val="25"/>
          <w:lang w:eastAsia="x-none"/>
        </w:rPr>
        <w:t>20-09-066088, adószám: 13161758-2-20, amelyet képvisel és a könyvvizsgálatért személyében felelős könyvvizsgáló: Vecsera Jánosné (anyja születési neve: Hornok Erzsébet, kamarai nyilvántartási szám: 00586, lakcíme: 8360 Keszthely, Pipacs u. 4.)”</w:t>
      </w:r>
    </w:p>
    <w:p w14:paraId="214B2083" w14:textId="77777777" w:rsidR="009627FF" w:rsidRPr="00D73B2C" w:rsidRDefault="009627FF" w:rsidP="009627FF">
      <w:pPr>
        <w:pStyle w:val="Nincstrkz"/>
        <w:jc w:val="both"/>
        <w:rPr>
          <w:rFonts w:ascii="Book Antiqua" w:hAnsi="Book Antiqua" w:cs="Times New Roman"/>
        </w:rPr>
      </w:pPr>
    </w:p>
    <w:p w14:paraId="5A2AFCA2" w14:textId="267A623D" w:rsidR="009627FF" w:rsidRPr="00D73B2C" w:rsidRDefault="009627FF" w:rsidP="009627FF">
      <w:pPr>
        <w:pStyle w:val="Nincstrkz"/>
        <w:jc w:val="both"/>
        <w:rPr>
          <w:rFonts w:ascii="Book Antiqua" w:hAnsi="Book Antiqua" w:cs="Times New Roman"/>
        </w:rPr>
      </w:pPr>
      <w:r w:rsidRPr="00D73B2C">
        <w:rPr>
          <w:rFonts w:ascii="Book Antiqua" w:hAnsi="Book Antiqua" w:cs="Times New Roman"/>
        </w:rPr>
        <w:t>Ezen előterjesztett határozati javaslat</w:t>
      </w:r>
      <w:r w:rsidR="003277F0">
        <w:rPr>
          <w:rFonts w:ascii="Book Antiqua" w:hAnsi="Book Antiqua" w:cs="Times New Roman"/>
        </w:rPr>
        <w:t>ot:</w:t>
      </w:r>
    </w:p>
    <w:p w14:paraId="3E2AB1C9" w14:textId="77777777" w:rsidR="009627FF" w:rsidRPr="00D73B2C" w:rsidRDefault="009627FF" w:rsidP="009627FF">
      <w:pPr>
        <w:jc w:val="both"/>
        <w:rPr>
          <w:rFonts w:ascii="Book Antiqua" w:hAnsi="Book Antiqua"/>
          <w:b/>
          <w:bCs/>
          <w:i/>
          <w:iCs/>
        </w:rPr>
      </w:pPr>
    </w:p>
    <w:tbl>
      <w:tblPr>
        <w:tblStyle w:val="Rcsostblzat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2146"/>
        <w:gridCol w:w="2526"/>
        <w:gridCol w:w="2390"/>
      </w:tblGrid>
      <w:tr w:rsidR="003277F0" w:rsidRPr="00D73B2C" w14:paraId="4064E5B2" w14:textId="6C5383B5" w:rsidTr="003277F0">
        <w:trPr>
          <w:trHeight w:val="781"/>
          <w:jc w:val="center"/>
        </w:trPr>
        <w:tc>
          <w:tcPr>
            <w:tcW w:w="2436" w:type="dxa"/>
            <w:vAlign w:val="center"/>
          </w:tcPr>
          <w:p w14:paraId="296E9143" w14:textId="77777777" w:rsidR="003277F0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  <w:p w14:paraId="06F34B2F" w14:textId="083599B0" w:rsidR="003277F0" w:rsidRPr="00D73B2C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D73B2C">
              <w:rPr>
                <w:rFonts w:ascii="Book Antiqua" w:hAnsi="Book Antiqua" w:cs="Times New Roman"/>
                <w:b/>
              </w:rPr>
              <w:t>JÓVÁHAGYOM</w:t>
            </w:r>
            <w:r>
              <w:rPr>
                <w:rFonts w:ascii="Book Antiqua" w:hAnsi="Book Antiqua" w:cs="Times New Roman"/>
                <w:b/>
              </w:rPr>
              <w:br/>
              <w:t>(IGEN)</w:t>
            </w:r>
          </w:p>
          <w:p w14:paraId="3E97F169" w14:textId="77777777" w:rsidR="003277F0" w:rsidRPr="00D73B2C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</w:tc>
        <w:tc>
          <w:tcPr>
            <w:tcW w:w="2146" w:type="dxa"/>
            <w:vAlign w:val="center"/>
          </w:tcPr>
          <w:p w14:paraId="1943672A" w14:textId="77777777" w:rsidR="003277F0" w:rsidRDefault="003277F0" w:rsidP="00A272BB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  <w:p w14:paraId="661530D8" w14:textId="4BBC7E3A" w:rsidR="003277F0" w:rsidRPr="00D73B2C" w:rsidRDefault="003277F0" w:rsidP="00A272BB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D73B2C">
              <w:rPr>
                <w:rFonts w:ascii="Book Antiqua" w:hAnsi="Book Antiqua" w:cs="Times New Roman"/>
                <w:b/>
              </w:rPr>
              <w:t>NEM HAGYOM JÓVÁ</w:t>
            </w:r>
          </w:p>
          <w:p w14:paraId="55FFB74B" w14:textId="41CCFDA8" w:rsidR="003277F0" w:rsidRPr="00D73B2C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>
              <w:rPr>
                <w:rFonts w:ascii="Book Antiqua" w:hAnsi="Book Antiqua" w:cs="Times New Roman"/>
                <w:b/>
              </w:rPr>
              <w:t>(NEM)</w:t>
            </w:r>
          </w:p>
        </w:tc>
        <w:tc>
          <w:tcPr>
            <w:tcW w:w="2526" w:type="dxa"/>
            <w:vAlign w:val="center"/>
          </w:tcPr>
          <w:p w14:paraId="4E279681" w14:textId="49D985E8" w:rsidR="003277F0" w:rsidRPr="00D73B2C" w:rsidRDefault="003277F0" w:rsidP="003277F0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D73B2C">
              <w:rPr>
                <w:rFonts w:ascii="Book Antiqua" w:hAnsi="Book Antiqua" w:cs="Times New Roman"/>
                <w:b/>
              </w:rPr>
              <w:t>TARTÓZKODOM</w:t>
            </w:r>
          </w:p>
          <w:p w14:paraId="5FC5C008" w14:textId="77777777" w:rsidR="003277F0" w:rsidRPr="00D73B2C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</w:tc>
        <w:tc>
          <w:tcPr>
            <w:tcW w:w="2390" w:type="dxa"/>
          </w:tcPr>
          <w:p w14:paraId="7010F882" w14:textId="77777777" w:rsidR="003277F0" w:rsidRDefault="003277F0" w:rsidP="00FD6D8A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  <w:p w14:paraId="5AF09B28" w14:textId="0D20358E" w:rsidR="003277F0" w:rsidRPr="00D73B2C" w:rsidRDefault="003277F0" w:rsidP="003277F0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>
              <w:rPr>
                <w:rFonts w:ascii="Book Antiqua" w:hAnsi="Book Antiqua" w:cs="Times New Roman"/>
                <w:b/>
              </w:rPr>
              <w:t>A SZAVAZÁSBAN NEM VESZEK RÉSZT</w:t>
            </w:r>
          </w:p>
        </w:tc>
      </w:tr>
    </w:tbl>
    <w:p w14:paraId="55432CF2" w14:textId="77777777" w:rsidR="003277F0" w:rsidRDefault="003277F0" w:rsidP="009627FF">
      <w:pPr>
        <w:pStyle w:val="Nincstrkz"/>
        <w:jc w:val="center"/>
        <w:rPr>
          <w:rFonts w:ascii="Book Antiqua" w:hAnsi="Book Antiqua" w:cs="Times New Roman"/>
        </w:rPr>
      </w:pPr>
    </w:p>
    <w:p w14:paraId="79CCC1FD" w14:textId="561A97EC" w:rsidR="009627FF" w:rsidRPr="00D73B2C" w:rsidRDefault="009627FF" w:rsidP="009627FF">
      <w:pPr>
        <w:pStyle w:val="Nincstrkz"/>
        <w:jc w:val="center"/>
        <w:rPr>
          <w:rFonts w:ascii="Book Antiqua" w:hAnsi="Book Antiqua" w:cs="Times New Roman"/>
        </w:rPr>
      </w:pPr>
      <w:r w:rsidRPr="00D73B2C">
        <w:rPr>
          <w:rFonts w:ascii="Book Antiqua" w:hAnsi="Book Antiqua" w:cs="Times New Roman"/>
        </w:rPr>
        <w:t>***</w:t>
      </w:r>
    </w:p>
    <w:p w14:paraId="630749C1" w14:textId="77777777" w:rsidR="00D31B77" w:rsidRDefault="00D31B77" w:rsidP="00097CC7">
      <w:pPr>
        <w:spacing w:after="0" w:line="240" w:lineRule="auto"/>
        <w:jc w:val="both"/>
        <w:rPr>
          <w:rStyle w:val="NincstrkzChar"/>
          <w:rFonts w:ascii="Book Antiqua" w:hAnsi="Book Antiqua" w:cs="Times New Roman"/>
        </w:rPr>
      </w:pPr>
    </w:p>
    <w:p w14:paraId="2758B883" w14:textId="77777777" w:rsidR="006652C1" w:rsidRDefault="006652C1" w:rsidP="00097CC7">
      <w:pPr>
        <w:spacing w:after="0" w:line="240" w:lineRule="auto"/>
        <w:jc w:val="both"/>
        <w:rPr>
          <w:rStyle w:val="NincstrkzChar"/>
          <w:rFonts w:ascii="Book Antiqua" w:hAnsi="Book Antiqua" w:cs="Times New Roman"/>
        </w:rPr>
      </w:pPr>
    </w:p>
    <w:p w14:paraId="733105B3" w14:textId="77777777" w:rsidR="006652C1" w:rsidRPr="00D73B2C" w:rsidRDefault="006652C1" w:rsidP="00097CC7">
      <w:pPr>
        <w:spacing w:after="0" w:line="240" w:lineRule="auto"/>
        <w:jc w:val="both"/>
        <w:rPr>
          <w:rStyle w:val="NincstrkzChar"/>
          <w:rFonts w:ascii="Book Antiqua" w:hAnsi="Book Antiqua" w:cs="Times New Roman"/>
        </w:rPr>
      </w:pPr>
    </w:p>
    <w:p w14:paraId="1FE29F2C" w14:textId="3910C195" w:rsidR="006652C1" w:rsidRPr="00F726D0" w:rsidRDefault="006652C1" w:rsidP="006652C1">
      <w:pPr>
        <w:keepNext/>
        <w:spacing w:before="240" w:after="240" w:line="240" w:lineRule="auto"/>
        <w:jc w:val="center"/>
        <w:rPr>
          <w:rFonts w:ascii="Book Antiqua" w:hAnsi="Book Antiqua"/>
          <w:b/>
          <w:iCs/>
          <w:u w:val="single"/>
        </w:rPr>
      </w:pPr>
      <w:bookmarkStart w:id="2" w:name="_Hlk192762915"/>
      <w:bookmarkStart w:id="3" w:name="_Hlk192768042"/>
      <w:bookmarkStart w:id="4" w:name="_Hlk192774488"/>
      <w:r w:rsidRPr="006652C1">
        <w:rPr>
          <w:rFonts w:ascii="Book Antiqua" w:hAnsi="Book Antiqua"/>
          <w:b/>
          <w:iCs/>
          <w:u w:val="single"/>
        </w:rPr>
        <w:t>[</w:t>
      </w:r>
      <w:r w:rsidR="005E6668">
        <w:rPr>
          <w:rFonts w:ascii="Book Antiqua" w:hAnsi="Book Antiqua"/>
          <w:b/>
          <w:iCs/>
          <w:u w:val="single"/>
        </w:rPr>
        <w:t>22</w:t>
      </w:r>
      <w:r w:rsidR="005E6668" w:rsidRPr="006652C1">
        <w:rPr>
          <w:rFonts w:ascii="Book Antiqua" w:hAnsi="Book Antiqua"/>
          <w:b/>
          <w:iCs/>
          <w:u w:val="single"/>
        </w:rPr>
        <w:t>] /</w:t>
      </w:r>
      <w:r w:rsidRPr="006652C1">
        <w:rPr>
          <w:rFonts w:ascii="Book Antiqua" w:hAnsi="Book Antiqua"/>
          <w:b/>
          <w:iCs/>
          <w:u w:val="single"/>
        </w:rPr>
        <w:t xml:space="preserve">2025. (X. </w:t>
      </w:r>
      <w:r w:rsidRPr="00F726D0">
        <w:rPr>
          <w:rFonts w:ascii="Book Antiqua" w:hAnsi="Book Antiqua"/>
          <w:b/>
          <w:iCs/>
          <w:u w:val="single"/>
        </w:rPr>
        <w:t>[*].) számú taggyűlési</w:t>
      </w:r>
      <w:r w:rsidRPr="00F726D0">
        <w:rPr>
          <w:rFonts w:ascii="Book Antiqua" w:hAnsi="Book Antiqua" w:cs="Times New Roman"/>
          <w:b/>
          <w:bCs/>
          <w:iCs/>
          <w:u w:val="single"/>
        </w:rPr>
        <w:t xml:space="preserve"> </w:t>
      </w:r>
      <w:r w:rsidRPr="00F726D0">
        <w:rPr>
          <w:rFonts w:ascii="Book Antiqua" w:hAnsi="Book Antiqua"/>
          <w:b/>
          <w:iCs/>
          <w:u w:val="single"/>
        </w:rPr>
        <w:t>határozat (</w:t>
      </w:r>
      <w:r w:rsidRPr="00F726D0">
        <w:rPr>
          <w:rFonts w:ascii="Book Antiqua" w:eastAsia="Times New Roman" w:hAnsi="Book Antiqua" w:cs="Times New Roman"/>
          <w:b/>
          <w:iCs/>
          <w:u w:val="single"/>
          <w:lang w:eastAsia="hu-HU"/>
        </w:rPr>
        <w:t>ülés tartása nélküli, írásbeli</w:t>
      </w:r>
      <w:r w:rsidRPr="00F726D0">
        <w:rPr>
          <w:rFonts w:ascii="Book Antiqua" w:hAnsi="Book Antiqua"/>
          <w:b/>
          <w:iCs/>
          <w:u w:val="single"/>
        </w:rPr>
        <w:t>)</w:t>
      </w:r>
    </w:p>
    <w:p w14:paraId="5401186D" w14:textId="77777777" w:rsidR="006652C1" w:rsidRPr="00F726D0" w:rsidRDefault="006652C1" w:rsidP="006652C1">
      <w:pPr>
        <w:spacing w:before="120" w:after="120" w:line="240" w:lineRule="auto"/>
        <w:jc w:val="both"/>
        <w:rPr>
          <w:rFonts w:ascii="Book Antiqua" w:eastAsia="Times New Roman" w:hAnsi="Book Antiqua" w:cs="Times New Roman"/>
          <w:bCs/>
          <w:iCs/>
          <w:lang w:eastAsia="hu-HU"/>
        </w:rPr>
      </w:pPr>
      <w:bookmarkStart w:id="5" w:name="_Hlk192854931"/>
      <w:bookmarkEnd w:id="2"/>
      <w:r w:rsidRPr="00F726D0">
        <w:rPr>
          <w:rFonts w:ascii="Book Antiqua" w:eastAsia="Times New Roman" w:hAnsi="Book Antiqua" w:cs="Times New Roman"/>
          <w:bCs/>
          <w:iCs/>
          <w:lang w:eastAsia="hu-HU"/>
        </w:rPr>
        <w:t>A taggyűlés elfogadja a Társaság – a jelen határozat elválaszthatatlan mellékletét képező – módosításokkal egységes szerkezetbe foglalt társasági szerződését, egyúttal akként határoz, hogy a jelen határozat egyben a létesítő okirat módosítását is jelenti.</w:t>
      </w:r>
    </w:p>
    <w:bookmarkEnd w:id="3"/>
    <w:bookmarkEnd w:id="4"/>
    <w:bookmarkEnd w:id="5"/>
    <w:p w14:paraId="580BD0E9" w14:textId="77777777" w:rsidR="003337F5" w:rsidRPr="00F726D0" w:rsidRDefault="003337F5" w:rsidP="00097CC7">
      <w:pPr>
        <w:pStyle w:val="Standard"/>
        <w:rPr>
          <w:rFonts w:ascii="Book Antiqua" w:hAnsi="Book Antiqua"/>
          <w:sz w:val="22"/>
          <w:szCs w:val="22"/>
        </w:rPr>
      </w:pPr>
    </w:p>
    <w:p w14:paraId="432EB0F2" w14:textId="38D070C6" w:rsidR="003277F0" w:rsidRPr="00F726D0" w:rsidRDefault="003337F5" w:rsidP="003337F5">
      <w:pPr>
        <w:pStyle w:val="Nincstrkz"/>
        <w:jc w:val="both"/>
        <w:rPr>
          <w:rFonts w:ascii="Book Antiqua" w:hAnsi="Book Antiqua" w:cs="Times New Roman"/>
        </w:rPr>
      </w:pPr>
      <w:bookmarkStart w:id="6" w:name="_Hlk194483479"/>
      <w:r w:rsidRPr="00F726D0">
        <w:rPr>
          <w:rFonts w:ascii="Book Antiqua" w:hAnsi="Book Antiqua" w:cs="Times New Roman"/>
        </w:rPr>
        <w:t>Ezen előterjesztett határozati javaslat</w:t>
      </w:r>
      <w:r w:rsidR="003277F0" w:rsidRPr="00F726D0">
        <w:rPr>
          <w:rFonts w:ascii="Book Antiqua" w:hAnsi="Book Antiqua" w:cs="Times New Roman"/>
        </w:rPr>
        <w:t>ot:</w:t>
      </w:r>
    </w:p>
    <w:p w14:paraId="5A7D8D6E" w14:textId="77777777" w:rsidR="003337F5" w:rsidRPr="00F726D0" w:rsidRDefault="003337F5" w:rsidP="00097CC7">
      <w:pPr>
        <w:pStyle w:val="Standard"/>
        <w:rPr>
          <w:rFonts w:ascii="Book Antiqua" w:hAnsi="Book Antiqua"/>
          <w:sz w:val="22"/>
          <w:szCs w:val="22"/>
        </w:rPr>
      </w:pPr>
    </w:p>
    <w:tbl>
      <w:tblPr>
        <w:tblStyle w:val="Rcsostblzat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0"/>
        <w:gridCol w:w="2131"/>
        <w:gridCol w:w="2537"/>
        <w:gridCol w:w="2248"/>
      </w:tblGrid>
      <w:tr w:rsidR="003277F0" w:rsidRPr="00F726D0" w14:paraId="28ADC36F" w14:textId="7AF75E3A" w:rsidTr="003277F0">
        <w:trPr>
          <w:trHeight w:val="1189"/>
          <w:jc w:val="center"/>
        </w:trPr>
        <w:tc>
          <w:tcPr>
            <w:tcW w:w="2440" w:type="dxa"/>
            <w:vAlign w:val="center"/>
          </w:tcPr>
          <w:p w14:paraId="270D9B9C" w14:textId="77777777" w:rsidR="003277F0" w:rsidRPr="00F726D0" w:rsidRDefault="003277F0" w:rsidP="0057601C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bookmarkStart w:id="7" w:name="_Hlk192768373"/>
            <w:r w:rsidRPr="00F726D0">
              <w:rPr>
                <w:rFonts w:ascii="Book Antiqua" w:hAnsi="Book Antiqua" w:cs="Times New Roman"/>
                <w:b/>
              </w:rPr>
              <w:t>JÓVÁHAGYOM</w:t>
            </w:r>
          </w:p>
          <w:p w14:paraId="50177AF9" w14:textId="3DAABC05" w:rsidR="003277F0" w:rsidRPr="00F726D0" w:rsidRDefault="003277F0" w:rsidP="0057601C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F726D0">
              <w:rPr>
                <w:rFonts w:ascii="Book Antiqua" w:hAnsi="Book Antiqua" w:cs="Times New Roman"/>
                <w:b/>
              </w:rPr>
              <w:t>(IGEN)</w:t>
            </w:r>
          </w:p>
        </w:tc>
        <w:tc>
          <w:tcPr>
            <w:tcW w:w="2131" w:type="dxa"/>
            <w:vAlign w:val="center"/>
          </w:tcPr>
          <w:p w14:paraId="1188E4C1" w14:textId="77777777" w:rsidR="003277F0" w:rsidRPr="00F726D0" w:rsidRDefault="003277F0" w:rsidP="0057601C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  <w:p w14:paraId="2FD5915A" w14:textId="72DFDF5D" w:rsidR="003277F0" w:rsidRPr="00F726D0" w:rsidRDefault="003277F0" w:rsidP="0057601C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F726D0">
              <w:rPr>
                <w:rFonts w:ascii="Book Antiqua" w:hAnsi="Book Antiqua" w:cs="Times New Roman"/>
                <w:b/>
              </w:rPr>
              <w:t>NEM HAGYOM JÓVÁ</w:t>
            </w:r>
          </w:p>
          <w:p w14:paraId="2F35FCF1" w14:textId="3B576A7E" w:rsidR="003277F0" w:rsidRPr="00F726D0" w:rsidRDefault="003277F0" w:rsidP="0057601C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F726D0">
              <w:rPr>
                <w:rFonts w:ascii="Book Antiqua" w:hAnsi="Book Antiqua" w:cs="Times New Roman"/>
                <w:b/>
              </w:rPr>
              <w:t>(NEM)</w:t>
            </w:r>
          </w:p>
        </w:tc>
        <w:tc>
          <w:tcPr>
            <w:tcW w:w="2537" w:type="dxa"/>
            <w:vAlign w:val="center"/>
          </w:tcPr>
          <w:p w14:paraId="45357BD2" w14:textId="77777777" w:rsidR="003277F0" w:rsidRPr="00F726D0" w:rsidRDefault="003277F0" w:rsidP="0057601C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F726D0">
              <w:rPr>
                <w:rFonts w:ascii="Book Antiqua" w:hAnsi="Book Antiqua" w:cs="Times New Roman"/>
                <w:b/>
              </w:rPr>
              <w:t>TARTÓZKODOM</w:t>
            </w:r>
          </w:p>
          <w:p w14:paraId="2FDC1210" w14:textId="77777777" w:rsidR="003277F0" w:rsidRPr="00F726D0" w:rsidRDefault="003277F0" w:rsidP="0057601C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</w:tc>
        <w:tc>
          <w:tcPr>
            <w:tcW w:w="2248" w:type="dxa"/>
          </w:tcPr>
          <w:p w14:paraId="391B9996" w14:textId="77777777" w:rsidR="003277F0" w:rsidRPr="00F726D0" w:rsidRDefault="003277F0" w:rsidP="0057601C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  <w:p w14:paraId="7EE6CD4E" w14:textId="2795CE64" w:rsidR="003277F0" w:rsidRPr="00F726D0" w:rsidRDefault="003277F0" w:rsidP="0057601C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F726D0">
              <w:rPr>
                <w:rFonts w:ascii="Book Antiqua" w:hAnsi="Book Antiqua" w:cs="Times New Roman"/>
                <w:b/>
              </w:rPr>
              <w:t>A SZAVAZÁSBAN NEM VESZEK RÉSZT</w:t>
            </w:r>
          </w:p>
        </w:tc>
      </w:tr>
      <w:bookmarkEnd w:id="6"/>
      <w:bookmarkEnd w:id="7"/>
    </w:tbl>
    <w:p w14:paraId="6DC2BF34" w14:textId="77777777" w:rsidR="00000A01" w:rsidRPr="00F726D0" w:rsidRDefault="00000A01" w:rsidP="00A272BB">
      <w:pPr>
        <w:pStyle w:val="Standard"/>
        <w:rPr>
          <w:rFonts w:ascii="Book Antiqua" w:hAnsi="Book Antiqua"/>
          <w:sz w:val="22"/>
          <w:szCs w:val="22"/>
        </w:rPr>
      </w:pPr>
    </w:p>
    <w:p w14:paraId="4358AF1A" w14:textId="77777777" w:rsidR="003337F5" w:rsidRPr="00F726D0" w:rsidRDefault="003337F5" w:rsidP="00097CC7">
      <w:pPr>
        <w:pStyle w:val="Standard"/>
        <w:rPr>
          <w:rFonts w:ascii="Book Antiqua" w:hAnsi="Book Antiqua"/>
          <w:sz w:val="22"/>
          <w:szCs w:val="22"/>
        </w:rPr>
      </w:pPr>
    </w:p>
    <w:p w14:paraId="53976FFD" w14:textId="72FEB25A" w:rsidR="00000A01" w:rsidRPr="00D73B2C" w:rsidRDefault="00097CC7" w:rsidP="00097CC7">
      <w:pPr>
        <w:pStyle w:val="Standard"/>
        <w:rPr>
          <w:rFonts w:ascii="Book Antiqua" w:hAnsi="Book Antiqua"/>
          <w:sz w:val="22"/>
          <w:szCs w:val="22"/>
        </w:rPr>
      </w:pPr>
      <w:r w:rsidRPr="00F726D0">
        <w:rPr>
          <w:rFonts w:ascii="Book Antiqua" w:hAnsi="Book Antiqua"/>
          <w:sz w:val="22"/>
          <w:szCs w:val="22"/>
        </w:rPr>
        <w:t>Budapest,</w:t>
      </w:r>
      <w:r w:rsidR="0001797C" w:rsidRPr="00F726D0">
        <w:rPr>
          <w:rFonts w:ascii="Book Antiqua" w:hAnsi="Book Antiqua"/>
          <w:sz w:val="22"/>
          <w:szCs w:val="22"/>
        </w:rPr>
        <w:t xml:space="preserve"> </w:t>
      </w:r>
      <w:r w:rsidR="0017571C" w:rsidRPr="00F726D0">
        <w:rPr>
          <w:rFonts w:ascii="Book Antiqua" w:hAnsi="Book Antiqua"/>
          <w:sz w:val="22"/>
          <w:szCs w:val="22"/>
        </w:rPr>
        <w:t>202</w:t>
      </w:r>
      <w:r w:rsidR="003337F5" w:rsidRPr="00F726D0">
        <w:rPr>
          <w:rFonts w:ascii="Book Antiqua" w:hAnsi="Book Antiqua"/>
          <w:sz w:val="22"/>
          <w:szCs w:val="22"/>
        </w:rPr>
        <w:t xml:space="preserve">5. </w:t>
      </w:r>
      <w:r w:rsidR="006652C1" w:rsidRPr="00F726D0">
        <w:rPr>
          <w:rFonts w:ascii="Book Antiqua" w:hAnsi="Book Antiqua"/>
          <w:sz w:val="22"/>
          <w:szCs w:val="22"/>
        </w:rPr>
        <w:t>október [*].</w:t>
      </w:r>
    </w:p>
    <w:p w14:paraId="53BF9B98" w14:textId="77777777" w:rsidR="00107EAA" w:rsidRDefault="00107EAA" w:rsidP="00097CC7">
      <w:pPr>
        <w:pStyle w:val="Standard"/>
        <w:rPr>
          <w:rFonts w:ascii="Book Antiqua" w:hAnsi="Book Antiqua"/>
          <w:sz w:val="22"/>
          <w:szCs w:val="22"/>
        </w:rPr>
      </w:pPr>
    </w:p>
    <w:p w14:paraId="1E3BD157" w14:textId="77777777" w:rsidR="00000A01" w:rsidRDefault="00000A01" w:rsidP="00097CC7">
      <w:pPr>
        <w:pStyle w:val="Standard"/>
        <w:rPr>
          <w:rFonts w:ascii="Book Antiqua" w:hAnsi="Book Antiqua"/>
          <w:sz w:val="22"/>
          <w:szCs w:val="22"/>
        </w:rPr>
      </w:pPr>
    </w:p>
    <w:p w14:paraId="3779ECDB" w14:textId="77777777" w:rsidR="00000A01" w:rsidRPr="00D73B2C" w:rsidRDefault="00000A01" w:rsidP="00097CC7">
      <w:pPr>
        <w:pStyle w:val="Standard"/>
        <w:rPr>
          <w:rFonts w:ascii="Book Antiqua" w:hAnsi="Book Antiqua"/>
          <w:sz w:val="22"/>
          <w:szCs w:val="22"/>
        </w:rPr>
      </w:pPr>
    </w:p>
    <w:p w14:paraId="737A693C" w14:textId="77777777" w:rsidR="00000A01" w:rsidRPr="00D73B2C" w:rsidRDefault="00000A01" w:rsidP="00097CC7">
      <w:pPr>
        <w:pStyle w:val="Standard"/>
        <w:rPr>
          <w:rFonts w:ascii="Book Antiqua" w:hAnsi="Book Antiqua"/>
          <w:sz w:val="22"/>
          <w:szCs w:val="22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097CC7" w:rsidRPr="000869E4" w14:paraId="1F7737D6" w14:textId="77777777" w:rsidTr="00BB3725">
        <w:trPr>
          <w:trHeight w:val="1425"/>
          <w:jc w:val="center"/>
        </w:trPr>
        <w:tc>
          <w:tcPr>
            <w:tcW w:w="4961" w:type="dxa"/>
          </w:tcPr>
          <w:p w14:paraId="3718F6AF" w14:textId="77777777" w:rsidR="0017571C" w:rsidRPr="00D73B2C" w:rsidRDefault="0017571C" w:rsidP="0017571C">
            <w:pPr>
              <w:spacing w:after="0" w:line="240" w:lineRule="auto"/>
              <w:rPr>
                <w:rFonts w:ascii="Book Antiqua" w:hAnsi="Book Antiqua" w:cs="Times New Roman"/>
                <w:b/>
              </w:rPr>
            </w:pPr>
          </w:p>
          <w:p w14:paraId="7E5DAC6D" w14:textId="77777777" w:rsidR="0017571C" w:rsidRPr="00D73B2C" w:rsidRDefault="0017571C" w:rsidP="006B2816">
            <w:pPr>
              <w:spacing w:after="0" w:line="240" w:lineRule="auto"/>
              <w:jc w:val="center"/>
              <w:rPr>
                <w:rFonts w:ascii="Book Antiqua" w:hAnsi="Book Antiqua" w:cs="Times New Roman"/>
                <w:b/>
              </w:rPr>
            </w:pPr>
          </w:p>
          <w:p w14:paraId="725D53A2" w14:textId="3D7470DE" w:rsidR="00097CC7" w:rsidRPr="00D73B2C" w:rsidRDefault="00097CC7" w:rsidP="006B2816">
            <w:pPr>
              <w:spacing w:after="0" w:line="240" w:lineRule="auto"/>
              <w:jc w:val="center"/>
              <w:rPr>
                <w:rFonts w:ascii="Book Antiqua" w:hAnsi="Book Antiqua" w:cs="Times New Roman"/>
                <w:b/>
              </w:rPr>
            </w:pPr>
            <w:r w:rsidRPr="00D73B2C">
              <w:rPr>
                <w:rFonts w:ascii="Book Antiqua" w:hAnsi="Book Antiqua" w:cs="Times New Roman"/>
                <w:b/>
              </w:rPr>
              <w:t>____________________________</w:t>
            </w:r>
          </w:p>
          <w:p w14:paraId="26B12A88" w14:textId="124D13A8" w:rsidR="00BB3725" w:rsidRPr="00BB3725" w:rsidRDefault="00BB3725" w:rsidP="00BB3725">
            <w:pPr>
              <w:spacing w:after="0" w:line="240" w:lineRule="auto"/>
              <w:jc w:val="center"/>
              <w:rPr>
                <w:rFonts w:ascii="Book Antiqua" w:hAnsi="Book Antiqua" w:cs="Times New Roman"/>
                <w:b/>
                <w:bCs/>
              </w:rPr>
            </w:pPr>
            <w:r w:rsidRPr="00BB3725">
              <w:rPr>
                <w:rFonts w:ascii="Book Antiqua" w:hAnsi="Book Antiqua" w:cs="Times New Roman"/>
                <w:b/>
                <w:bCs/>
              </w:rPr>
              <w:t>Hévíz Város Önkormányzata</w:t>
            </w:r>
          </w:p>
          <w:p w14:paraId="015E733A" w14:textId="7CD1BF3B" w:rsidR="00E47A4E" w:rsidRPr="000869E4" w:rsidRDefault="00BB3725" w:rsidP="00BB3725">
            <w:pPr>
              <w:spacing w:after="0" w:line="240" w:lineRule="auto"/>
              <w:jc w:val="center"/>
              <w:rPr>
                <w:rFonts w:ascii="Book Antiqua" w:hAnsi="Book Antiqua" w:cs="Times New Roman"/>
              </w:rPr>
            </w:pPr>
            <w:r w:rsidRPr="00BB3725">
              <w:rPr>
                <w:rFonts w:ascii="Book Antiqua" w:hAnsi="Book Antiqua" w:cs="Times New Roman"/>
                <w:b/>
                <w:bCs/>
              </w:rPr>
              <w:t>Naszádos Péter</w:t>
            </w:r>
            <w:r w:rsidR="003277F0">
              <w:rPr>
                <w:rFonts w:ascii="Book Antiqua" w:hAnsi="Book Antiqua" w:cs="Times New Roman"/>
                <w:b/>
                <w:bCs/>
              </w:rPr>
              <w:t xml:space="preserve"> polgármester</w:t>
            </w:r>
          </w:p>
        </w:tc>
      </w:tr>
    </w:tbl>
    <w:p w14:paraId="4C39DE77" w14:textId="77777777" w:rsidR="009C5E26" w:rsidRPr="000869E4" w:rsidRDefault="009C5E26" w:rsidP="00000A01">
      <w:pPr>
        <w:rPr>
          <w:rFonts w:ascii="Book Antiqua" w:hAnsi="Book Antiqua"/>
        </w:rPr>
      </w:pPr>
    </w:p>
    <w:sectPr w:rsidR="009C5E26" w:rsidRPr="000869E4" w:rsidSect="00CA19C6">
      <w:footerReference w:type="default" r:id="rId8"/>
      <w:pgSz w:w="11906" w:h="16838"/>
      <w:pgMar w:top="851" w:right="1417" w:bottom="851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BCDD1" w14:textId="77777777" w:rsidR="00BF5336" w:rsidRDefault="00BF5336" w:rsidP="004C0D0F">
      <w:pPr>
        <w:spacing w:after="0" w:line="240" w:lineRule="auto"/>
      </w:pPr>
      <w:r>
        <w:separator/>
      </w:r>
    </w:p>
  </w:endnote>
  <w:endnote w:type="continuationSeparator" w:id="0">
    <w:p w14:paraId="04A93AFE" w14:textId="77777777" w:rsidR="00BF5336" w:rsidRDefault="00BF5336" w:rsidP="004C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4249806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3FF235EE" w14:textId="234F9DC8" w:rsidR="004C0D0F" w:rsidRPr="004C0D0F" w:rsidRDefault="004C0D0F">
        <w:pPr>
          <w:pStyle w:val="llb"/>
          <w:jc w:val="center"/>
          <w:rPr>
            <w:rFonts w:ascii="Book Antiqua" w:hAnsi="Book Antiqua"/>
          </w:rPr>
        </w:pPr>
        <w:r w:rsidRPr="004C0D0F">
          <w:rPr>
            <w:rFonts w:ascii="Book Antiqua" w:hAnsi="Book Antiqua"/>
          </w:rPr>
          <w:fldChar w:fldCharType="begin"/>
        </w:r>
        <w:r w:rsidRPr="004C0D0F">
          <w:rPr>
            <w:rFonts w:ascii="Book Antiqua" w:hAnsi="Book Antiqua"/>
          </w:rPr>
          <w:instrText>PAGE   \* MERGEFORMAT</w:instrText>
        </w:r>
        <w:r w:rsidRPr="004C0D0F">
          <w:rPr>
            <w:rFonts w:ascii="Book Antiqua" w:hAnsi="Book Antiqua"/>
          </w:rPr>
          <w:fldChar w:fldCharType="separate"/>
        </w:r>
        <w:r w:rsidRPr="004C0D0F">
          <w:rPr>
            <w:rFonts w:ascii="Book Antiqua" w:hAnsi="Book Antiqua"/>
          </w:rPr>
          <w:t>2</w:t>
        </w:r>
        <w:r w:rsidRPr="004C0D0F">
          <w:rPr>
            <w:rFonts w:ascii="Book Antiqua" w:hAnsi="Book Antiqua"/>
          </w:rPr>
          <w:fldChar w:fldCharType="end"/>
        </w:r>
      </w:p>
    </w:sdtContent>
  </w:sdt>
  <w:p w14:paraId="7320A427" w14:textId="1F3AE003" w:rsidR="0017571C" w:rsidRDefault="0017571C" w:rsidP="00CA19C6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8E9F5" w14:textId="77777777" w:rsidR="00BF5336" w:rsidRDefault="00BF5336" w:rsidP="004C0D0F">
      <w:pPr>
        <w:spacing w:after="0" w:line="240" w:lineRule="auto"/>
      </w:pPr>
      <w:r>
        <w:separator/>
      </w:r>
    </w:p>
  </w:footnote>
  <w:footnote w:type="continuationSeparator" w:id="0">
    <w:p w14:paraId="1A9D0686" w14:textId="77777777" w:rsidR="00BF5336" w:rsidRDefault="00BF5336" w:rsidP="004C0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FD2AF1"/>
    <w:multiLevelType w:val="hybridMultilevel"/>
    <w:tmpl w:val="C76E656C"/>
    <w:lvl w:ilvl="0" w:tplc="72B028F6">
      <w:start w:val="90"/>
      <w:numFmt w:val="decimal"/>
      <w:lvlText w:val="%1"/>
      <w:lvlJc w:val="left"/>
      <w:pPr>
        <w:ind w:left="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60" w:hanging="360"/>
      </w:pPr>
    </w:lvl>
    <w:lvl w:ilvl="2" w:tplc="040E001B" w:tentative="1">
      <w:start w:val="1"/>
      <w:numFmt w:val="lowerRoman"/>
      <w:lvlText w:val="%3."/>
      <w:lvlJc w:val="right"/>
      <w:pPr>
        <w:ind w:left="1480" w:hanging="180"/>
      </w:pPr>
    </w:lvl>
    <w:lvl w:ilvl="3" w:tplc="040E000F" w:tentative="1">
      <w:start w:val="1"/>
      <w:numFmt w:val="decimal"/>
      <w:lvlText w:val="%4."/>
      <w:lvlJc w:val="left"/>
      <w:pPr>
        <w:ind w:left="2200" w:hanging="360"/>
      </w:pPr>
    </w:lvl>
    <w:lvl w:ilvl="4" w:tplc="040E0019" w:tentative="1">
      <w:start w:val="1"/>
      <w:numFmt w:val="lowerLetter"/>
      <w:lvlText w:val="%5."/>
      <w:lvlJc w:val="left"/>
      <w:pPr>
        <w:ind w:left="2920" w:hanging="360"/>
      </w:pPr>
    </w:lvl>
    <w:lvl w:ilvl="5" w:tplc="040E001B" w:tentative="1">
      <w:start w:val="1"/>
      <w:numFmt w:val="lowerRoman"/>
      <w:lvlText w:val="%6."/>
      <w:lvlJc w:val="right"/>
      <w:pPr>
        <w:ind w:left="3640" w:hanging="180"/>
      </w:pPr>
    </w:lvl>
    <w:lvl w:ilvl="6" w:tplc="040E000F" w:tentative="1">
      <w:start w:val="1"/>
      <w:numFmt w:val="decimal"/>
      <w:lvlText w:val="%7."/>
      <w:lvlJc w:val="left"/>
      <w:pPr>
        <w:ind w:left="4360" w:hanging="360"/>
      </w:pPr>
    </w:lvl>
    <w:lvl w:ilvl="7" w:tplc="040E0019" w:tentative="1">
      <w:start w:val="1"/>
      <w:numFmt w:val="lowerLetter"/>
      <w:lvlText w:val="%8."/>
      <w:lvlJc w:val="left"/>
      <w:pPr>
        <w:ind w:left="5080" w:hanging="360"/>
      </w:pPr>
    </w:lvl>
    <w:lvl w:ilvl="8" w:tplc="040E001B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1" w15:restartNumberingAfterBreak="0">
    <w:nsid w:val="627F6800"/>
    <w:multiLevelType w:val="hybridMultilevel"/>
    <w:tmpl w:val="5E32219E"/>
    <w:lvl w:ilvl="0" w:tplc="F07EC3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44DD"/>
    <w:multiLevelType w:val="hybridMultilevel"/>
    <w:tmpl w:val="C23022A6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879101D"/>
    <w:multiLevelType w:val="hybridMultilevel"/>
    <w:tmpl w:val="4F90AC2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65F10"/>
    <w:multiLevelType w:val="multilevel"/>
    <w:tmpl w:val="564ACB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800"/>
      </w:pPr>
      <w:rPr>
        <w:rFonts w:hint="default"/>
      </w:rPr>
    </w:lvl>
  </w:abstractNum>
  <w:num w:numId="1" w16cid:durableId="364915549">
    <w:abstractNumId w:val="3"/>
  </w:num>
  <w:num w:numId="2" w16cid:durableId="1395081744">
    <w:abstractNumId w:val="1"/>
  </w:num>
  <w:num w:numId="3" w16cid:durableId="862014577">
    <w:abstractNumId w:val="4"/>
  </w:num>
  <w:num w:numId="4" w16cid:durableId="43339830">
    <w:abstractNumId w:val="2"/>
  </w:num>
  <w:num w:numId="5" w16cid:durableId="462502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8C"/>
    <w:rsid w:val="00000A01"/>
    <w:rsid w:val="00014408"/>
    <w:rsid w:val="0001797C"/>
    <w:rsid w:val="00063C1E"/>
    <w:rsid w:val="000869E4"/>
    <w:rsid w:val="00097CC7"/>
    <w:rsid w:val="000A78AE"/>
    <w:rsid w:val="000D4DC8"/>
    <w:rsid w:val="00107EAA"/>
    <w:rsid w:val="00167E39"/>
    <w:rsid w:val="0017358C"/>
    <w:rsid w:val="00173E48"/>
    <w:rsid w:val="0017571C"/>
    <w:rsid w:val="001B64B8"/>
    <w:rsid w:val="001D0BBC"/>
    <w:rsid w:val="00200FA9"/>
    <w:rsid w:val="002124AD"/>
    <w:rsid w:val="00223292"/>
    <w:rsid w:val="00225FED"/>
    <w:rsid w:val="0023700A"/>
    <w:rsid w:val="0024720B"/>
    <w:rsid w:val="002475B5"/>
    <w:rsid w:val="00253F73"/>
    <w:rsid w:val="00270C7E"/>
    <w:rsid w:val="002E5C74"/>
    <w:rsid w:val="003138B1"/>
    <w:rsid w:val="003240D1"/>
    <w:rsid w:val="003277F0"/>
    <w:rsid w:val="003320A8"/>
    <w:rsid w:val="003337F5"/>
    <w:rsid w:val="0035624C"/>
    <w:rsid w:val="003637FB"/>
    <w:rsid w:val="0039033D"/>
    <w:rsid w:val="00405DB5"/>
    <w:rsid w:val="00433312"/>
    <w:rsid w:val="004627A5"/>
    <w:rsid w:val="00495F25"/>
    <w:rsid w:val="00497B7B"/>
    <w:rsid w:val="004C0D0F"/>
    <w:rsid w:val="004F4750"/>
    <w:rsid w:val="00505C4C"/>
    <w:rsid w:val="00533D7E"/>
    <w:rsid w:val="005431A2"/>
    <w:rsid w:val="0054630B"/>
    <w:rsid w:val="00554132"/>
    <w:rsid w:val="005C0F7B"/>
    <w:rsid w:val="005E08B3"/>
    <w:rsid w:val="005E6668"/>
    <w:rsid w:val="005F3A97"/>
    <w:rsid w:val="00607EE0"/>
    <w:rsid w:val="006652C1"/>
    <w:rsid w:val="00670B1D"/>
    <w:rsid w:val="006B2816"/>
    <w:rsid w:val="00706ABB"/>
    <w:rsid w:val="007311A6"/>
    <w:rsid w:val="007E4C1C"/>
    <w:rsid w:val="007E55F7"/>
    <w:rsid w:val="007F60D3"/>
    <w:rsid w:val="00813365"/>
    <w:rsid w:val="008618CE"/>
    <w:rsid w:val="00882687"/>
    <w:rsid w:val="00892338"/>
    <w:rsid w:val="008F0272"/>
    <w:rsid w:val="008F3C80"/>
    <w:rsid w:val="00923FE0"/>
    <w:rsid w:val="00930F3F"/>
    <w:rsid w:val="009627FF"/>
    <w:rsid w:val="009717BF"/>
    <w:rsid w:val="009C1A4A"/>
    <w:rsid w:val="009C5E26"/>
    <w:rsid w:val="009E5667"/>
    <w:rsid w:val="00A272BB"/>
    <w:rsid w:val="00A35D33"/>
    <w:rsid w:val="00A36C09"/>
    <w:rsid w:val="00A6173F"/>
    <w:rsid w:val="00A63C09"/>
    <w:rsid w:val="00AE0D68"/>
    <w:rsid w:val="00B32DF6"/>
    <w:rsid w:val="00BA7835"/>
    <w:rsid w:val="00BB3725"/>
    <w:rsid w:val="00BF5336"/>
    <w:rsid w:val="00C00666"/>
    <w:rsid w:val="00C379EB"/>
    <w:rsid w:val="00C5140D"/>
    <w:rsid w:val="00C875BD"/>
    <w:rsid w:val="00CB3BC9"/>
    <w:rsid w:val="00D018CC"/>
    <w:rsid w:val="00D31B77"/>
    <w:rsid w:val="00D46CB8"/>
    <w:rsid w:val="00D67AE2"/>
    <w:rsid w:val="00D73B2C"/>
    <w:rsid w:val="00DD0065"/>
    <w:rsid w:val="00E05308"/>
    <w:rsid w:val="00E15506"/>
    <w:rsid w:val="00E47A4E"/>
    <w:rsid w:val="00E60F86"/>
    <w:rsid w:val="00EF19BE"/>
    <w:rsid w:val="00F10B0C"/>
    <w:rsid w:val="00F726D0"/>
    <w:rsid w:val="00F864DC"/>
    <w:rsid w:val="00F96835"/>
    <w:rsid w:val="00FB6880"/>
    <w:rsid w:val="00FD55CC"/>
    <w:rsid w:val="00FD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F7358"/>
  <w15:chartTrackingRefBased/>
  <w15:docId w15:val="{24214FAE-3C84-43F8-8760-5E06FAFB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37F5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link w:val="NincstrkzChar"/>
    <w:qFormat/>
    <w:rsid w:val="00097CC7"/>
    <w:pPr>
      <w:spacing w:after="0" w:line="240" w:lineRule="auto"/>
    </w:pPr>
  </w:style>
  <w:style w:type="character" w:customStyle="1" w:styleId="NincstrkzChar">
    <w:name w:val="Nincs térköz Char"/>
    <w:link w:val="Nincstrkz"/>
    <w:rsid w:val="00097CC7"/>
  </w:style>
  <w:style w:type="paragraph" w:styleId="Listaszerbekezds">
    <w:name w:val="List Paragraph"/>
    <w:aliases w:val="Számozott lista 1,Eszeri felsorolás,Listaszerű bekezdés 1. szint,Színes lista – 1. jelölőszín1,List Paragraph à moi"/>
    <w:basedOn w:val="Norml"/>
    <w:link w:val="ListaszerbekezdsChar"/>
    <w:uiPriority w:val="34"/>
    <w:qFormat/>
    <w:rsid w:val="00097CC7"/>
    <w:pPr>
      <w:ind w:left="720"/>
      <w:contextualSpacing/>
    </w:pPr>
  </w:style>
  <w:style w:type="paragraph" w:customStyle="1" w:styleId="Standard">
    <w:name w:val="Standard"/>
    <w:rsid w:val="00097CC7"/>
    <w:pPr>
      <w:keepLines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table" w:styleId="Rcsostblzat">
    <w:name w:val="Table Grid"/>
    <w:basedOn w:val="Normltblzat"/>
    <w:uiPriority w:val="59"/>
    <w:rsid w:val="00097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Eszeri felsorolás Char,Listaszerű bekezdés 1. szint Char,Színes lista – 1. jelölőszín1 Char,List Paragraph à moi Char"/>
    <w:basedOn w:val="Bekezdsalapbettpusa"/>
    <w:link w:val="Listaszerbekezds"/>
    <w:uiPriority w:val="34"/>
    <w:rsid w:val="00097CC7"/>
  </w:style>
  <w:style w:type="paragraph" w:styleId="llb">
    <w:name w:val="footer"/>
    <w:basedOn w:val="Norml"/>
    <w:link w:val="llbChar"/>
    <w:uiPriority w:val="99"/>
    <w:unhideWhenUsed/>
    <w:rsid w:val="00097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CC7"/>
  </w:style>
  <w:style w:type="paragraph" w:styleId="Szvegtrzs">
    <w:name w:val="Body Text"/>
    <w:basedOn w:val="Norml"/>
    <w:link w:val="SzvegtrzsChar"/>
    <w:semiHidden/>
    <w:unhideWhenUsed/>
    <w:rsid w:val="00097CC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097CC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C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0D0F"/>
  </w:style>
  <w:style w:type="paragraph" w:styleId="Jegyzetszveg">
    <w:name w:val="annotation text"/>
    <w:basedOn w:val="Norml"/>
    <w:link w:val="JegyzetszvegChar"/>
    <w:uiPriority w:val="99"/>
    <w:unhideWhenUsed/>
    <w:rsid w:val="00A35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35D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unhideWhenUsed/>
    <w:rsid w:val="00A35D33"/>
    <w:rPr>
      <w:sz w:val="16"/>
      <w:szCs w:val="16"/>
    </w:rPr>
  </w:style>
  <w:style w:type="character" w:customStyle="1" w:styleId="normaltextrun">
    <w:name w:val="normaltextrun"/>
    <w:basedOn w:val="Bekezdsalapbettpusa"/>
    <w:rsid w:val="00706ABB"/>
  </w:style>
  <w:style w:type="paragraph" w:styleId="Vltozat">
    <w:name w:val="Revision"/>
    <w:hidden/>
    <w:uiPriority w:val="99"/>
    <w:semiHidden/>
    <w:rsid w:val="00923FE0"/>
    <w:pPr>
      <w:spacing w:after="0" w:line="240" w:lineRule="auto"/>
    </w:pPr>
  </w:style>
  <w:style w:type="paragraph" w:styleId="Szvegtrzs3">
    <w:name w:val="Body Text 3"/>
    <w:basedOn w:val="Norml"/>
    <w:link w:val="Szvegtrzs3Char"/>
    <w:uiPriority w:val="99"/>
    <w:unhideWhenUsed/>
    <w:rsid w:val="004F47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F4750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Stlus8">
    <w:name w:val="Stílus8"/>
    <w:basedOn w:val="Norml"/>
    <w:rsid w:val="009627FF"/>
    <w:pPr>
      <w:spacing w:after="0" w:line="240" w:lineRule="auto"/>
      <w:jc w:val="both"/>
    </w:pPr>
    <w:rPr>
      <w:rFonts w:ascii="Bodoni" w:eastAsia="Times New Roman" w:hAnsi="Bodoni" w:cs="Times New Roman"/>
      <w:b/>
      <w:shadow/>
      <w:sz w:val="24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72B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72B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3897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12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5497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25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BC968-C338-4CFF-A220-8235BA5AF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Semsei Ágnes</dc:creator>
  <cp:keywords/>
  <dc:description/>
  <cp:lastModifiedBy>dr. Varga Adrienn</cp:lastModifiedBy>
  <cp:revision>8</cp:revision>
  <cp:lastPrinted>2023-04-06T09:42:00Z</cp:lastPrinted>
  <dcterms:created xsi:type="dcterms:W3CDTF">2025-10-01T14:24:00Z</dcterms:created>
  <dcterms:modified xsi:type="dcterms:W3CDTF">2025-10-07T12:20:00Z</dcterms:modified>
</cp:coreProperties>
</file>